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Девиз дня: «Сила характера не в том, чтобы ломать других, а в том, чтобы сломать себя»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 xml:space="preserve"> «</w:t>
      </w:r>
      <w:r w:rsidR="000C5A87" w:rsidRPr="00B67955">
        <w:rPr>
          <w:b/>
          <w:bCs/>
          <w:color w:val="000000"/>
          <w:sz w:val="28"/>
          <w:szCs w:val="28"/>
        </w:rPr>
        <w:t>Доброта строит жизнь</w:t>
      </w:r>
      <w:r w:rsidRPr="00B67955">
        <w:rPr>
          <w:b/>
          <w:bCs/>
          <w:color w:val="000000"/>
          <w:sz w:val="28"/>
          <w:szCs w:val="28"/>
        </w:rPr>
        <w:t>» (1</w:t>
      </w:r>
      <w:r w:rsidR="000C5A87" w:rsidRPr="00B67955">
        <w:rPr>
          <w:b/>
          <w:bCs/>
          <w:color w:val="000000"/>
          <w:sz w:val="28"/>
          <w:szCs w:val="28"/>
        </w:rPr>
        <w:t>-4</w:t>
      </w:r>
      <w:r w:rsidRPr="00B67955">
        <w:rPr>
          <w:b/>
          <w:bCs/>
          <w:color w:val="000000"/>
          <w:sz w:val="28"/>
          <w:szCs w:val="28"/>
        </w:rPr>
        <w:t xml:space="preserve"> класс).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 </w:t>
      </w:r>
      <w:r w:rsidRPr="00B67955">
        <w:rPr>
          <w:b/>
          <w:bCs/>
          <w:color w:val="000000"/>
          <w:sz w:val="28"/>
          <w:szCs w:val="28"/>
        </w:rPr>
        <w:t>Цель:</w:t>
      </w:r>
      <w:r w:rsidRPr="00B67955">
        <w:rPr>
          <w:color w:val="000000"/>
          <w:sz w:val="28"/>
          <w:szCs w:val="28"/>
        </w:rPr>
        <w:t> формирование этических норм поведения в обществе и общения друг с другом, развитие эмоционально-ценностной сферы учащихся.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 Воспитывать культуру общения друг с другом, самовоспитание личности ребёнка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Задачи: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– формировать у учащихся этические представления, знания о категориях добра и зла;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– развитие умений сравнивать, анализировать, выделять главное, обобщать;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– формировать умение совместно работать в группе;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– способствовать процессу самопознания через создание условий для самовыражения.</w:t>
      </w:r>
    </w:p>
    <w:p w:rsidR="00527C31" w:rsidRPr="00E12B03" w:rsidRDefault="00527C31" w:rsidP="00527C31">
      <w:pPr>
        <w:pStyle w:val="a3"/>
        <w:shd w:val="clear" w:color="auto" w:fill="FFFFFF"/>
        <w:spacing w:before="0" w:beforeAutospacing="0" w:after="136" w:afterAutospacing="0"/>
        <w:jc w:val="center"/>
        <w:rPr>
          <w:sz w:val="28"/>
          <w:szCs w:val="28"/>
        </w:rPr>
      </w:pPr>
      <w:r w:rsidRPr="00E12B03">
        <w:rPr>
          <w:b/>
          <w:bCs/>
          <w:sz w:val="28"/>
          <w:szCs w:val="28"/>
        </w:rPr>
        <w:t>Ход работы: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«</w:t>
      </w:r>
      <w:r w:rsidR="00DE4CAF">
        <w:rPr>
          <w:b/>
          <w:bCs/>
          <w:color w:val="000000"/>
          <w:sz w:val="28"/>
          <w:szCs w:val="28"/>
        </w:rPr>
        <w:t>Относись к другим так, как ты бы хотел, чтобы относились к тебе</w:t>
      </w:r>
      <w:r w:rsidRPr="00B67955">
        <w:rPr>
          <w:b/>
          <w:bCs/>
          <w:color w:val="000000"/>
          <w:sz w:val="28"/>
          <w:szCs w:val="28"/>
        </w:rPr>
        <w:t>»</w:t>
      </w:r>
    </w:p>
    <w:p w:rsidR="00E12B03" w:rsidRPr="00C9435E" w:rsidRDefault="00E12B03" w:rsidP="00E12B03">
      <w:pPr>
        <w:pStyle w:val="a3"/>
        <w:numPr>
          <w:ilvl w:val="0"/>
          <w:numId w:val="5"/>
        </w:numPr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C9435E">
        <w:rPr>
          <w:b/>
          <w:i/>
          <w:color w:val="000000"/>
          <w:sz w:val="28"/>
          <w:szCs w:val="28"/>
        </w:rPr>
        <w:t>Приветствие:</w:t>
      </w:r>
    </w:p>
    <w:p w:rsidR="00E12B03" w:rsidRPr="00C9435E" w:rsidRDefault="00E12B03" w:rsidP="00E12B03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- Здравствуйте, ребята! Друзья мои, когда вы встречаетесь, какое самое первое слово говорите при встрече? (Здравствуйте.)</w:t>
      </w:r>
    </w:p>
    <w:p w:rsidR="00E12B03" w:rsidRDefault="00E12B03" w:rsidP="00E12B03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- Что желаем мы, когда говорим слово "здравствуйте”?</w:t>
      </w:r>
    </w:p>
    <w:p w:rsidR="00E12B03" w:rsidRPr="00C9435E" w:rsidRDefault="00E12B03" w:rsidP="00E12B03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(Здоровья)</w:t>
      </w:r>
    </w:p>
    <w:p w:rsidR="00E12B03" w:rsidRPr="00C9435E" w:rsidRDefault="00E12B03" w:rsidP="00E12B03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- Какими еще словами можно поздороваться? (Добрый день.)</w:t>
      </w:r>
    </w:p>
    <w:p w:rsidR="00E12B03" w:rsidRPr="00C9435E" w:rsidRDefault="00E12B03" w:rsidP="00E12B03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- А что желаем, когда говорим: добрый день? (Желаем добра.)</w:t>
      </w:r>
    </w:p>
    <w:p w:rsidR="00E12B03" w:rsidRDefault="00E12B03" w:rsidP="00E12B0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Я прошу встать всех девочек. Посмотрите, все красивые, веселые, выдержана одежда в школьном направлении.</w:t>
      </w:r>
    </w:p>
    <w:p w:rsidR="00E12B03" w:rsidRDefault="00E12B03" w:rsidP="00E12B0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А теперь встаньте все мальчики</w:t>
      </w:r>
      <w:proofErr w:type="gramStart"/>
      <w:r>
        <w:rPr>
          <w:rStyle w:val="c4"/>
          <w:sz w:val="28"/>
          <w:szCs w:val="28"/>
        </w:rPr>
        <w:t>.</w:t>
      </w:r>
      <w:proofErr w:type="gramEnd"/>
      <w:r>
        <w:rPr>
          <w:rStyle w:val="c4"/>
          <w:sz w:val="28"/>
          <w:szCs w:val="28"/>
        </w:rPr>
        <w:t xml:space="preserve"> (</w:t>
      </w:r>
      <w:proofErr w:type="gramStart"/>
      <w:r>
        <w:rPr>
          <w:rStyle w:val="c4"/>
          <w:sz w:val="28"/>
          <w:szCs w:val="28"/>
        </w:rPr>
        <w:t>к</w:t>
      </w:r>
      <w:proofErr w:type="gramEnd"/>
      <w:r>
        <w:rPr>
          <w:rStyle w:val="c4"/>
          <w:sz w:val="28"/>
          <w:szCs w:val="28"/>
        </w:rPr>
        <w:t>акие вы сильные, мужественные, умные).</w:t>
      </w:r>
    </w:p>
    <w:p w:rsidR="00E12B03" w:rsidRDefault="00E12B03" w:rsidP="00E12B0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А теперь встаньте те, у кого светлые волосы.</w:t>
      </w:r>
    </w:p>
    <w:p w:rsidR="00E12B03" w:rsidRDefault="00E12B03" w:rsidP="00E12B0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Встаньте у кого голубые глаза.</w:t>
      </w:r>
    </w:p>
    <w:p w:rsidR="00E12B03" w:rsidRDefault="00E12B03" w:rsidP="00E12B0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У кого карие глаза.</w:t>
      </w:r>
    </w:p>
    <w:p w:rsidR="00E12B03" w:rsidRDefault="00E12B03" w:rsidP="00E12B0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У кого хорошее настроение. И т.д.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Ребята, кто считает себя хорошим человеком?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А какого человека можно назвать хорошим? (ответы детей).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lastRenderedPageBreak/>
        <w:t>Да, вы правы. Все качества, перечисленные вами, присущи хорошим людям. Вот об одном из них мы сегодня и поговорим.</w:t>
      </w:r>
    </w:p>
    <w:p w:rsidR="00527C31" w:rsidRPr="00B67955" w:rsidRDefault="00527C31" w:rsidP="00527C31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Сообщение темы занятия.</w:t>
      </w:r>
    </w:p>
    <w:p w:rsidR="00527C31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У вас на столах пословицы, но они рассыпались. Вам нужно их собрать, прочитать и сформулировать тему наше</w:t>
      </w:r>
      <w:r w:rsidR="00E11CD3">
        <w:rPr>
          <w:color w:val="000000"/>
          <w:sz w:val="28"/>
          <w:szCs w:val="28"/>
        </w:rPr>
        <w:t>й встречи</w:t>
      </w:r>
      <w:r w:rsidRPr="00B67955">
        <w:rPr>
          <w:color w:val="000000"/>
          <w:sz w:val="28"/>
          <w:szCs w:val="28"/>
        </w:rPr>
        <w:t xml:space="preserve"> (по группам).</w:t>
      </w:r>
    </w:p>
    <w:p w:rsidR="000506F3" w:rsidRPr="00B67955" w:rsidRDefault="000506F3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0506F3" w:rsidRPr="000506F3" w:rsidRDefault="000506F3" w:rsidP="000506F3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06F3">
        <w:rPr>
          <w:b/>
          <w:color w:val="000000"/>
          <w:sz w:val="28"/>
          <w:szCs w:val="28"/>
        </w:rPr>
        <w:t>Добра желаешь, добро и делай.</w:t>
      </w:r>
    </w:p>
    <w:p w:rsidR="000506F3" w:rsidRPr="000506F3" w:rsidRDefault="000506F3" w:rsidP="000506F3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06F3">
        <w:rPr>
          <w:b/>
          <w:color w:val="000000"/>
          <w:sz w:val="28"/>
          <w:szCs w:val="28"/>
        </w:rPr>
        <w:t>Жизнь дана на добрые дела.</w:t>
      </w:r>
    </w:p>
    <w:p w:rsidR="000506F3" w:rsidRPr="000506F3" w:rsidRDefault="000506F3" w:rsidP="000506F3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06F3">
        <w:rPr>
          <w:b/>
          <w:color w:val="000000"/>
          <w:sz w:val="28"/>
          <w:szCs w:val="28"/>
        </w:rPr>
        <w:t>Добрый человек добру и учит.</w:t>
      </w:r>
    </w:p>
    <w:p w:rsidR="000506F3" w:rsidRPr="000506F3" w:rsidRDefault="000506F3" w:rsidP="000506F3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06F3">
        <w:rPr>
          <w:b/>
          <w:color w:val="000000"/>
          <w:sz w:val="28"/>
          <w:szCs w:val="28"/>
        </w:rPr>
        <w:t>Кто любит добрые дела, тому и жизнь мила.</w:t>
      </w:r>
    </w:p>
    <w:p w:rsidR="000506F3" w:rsidRPr="000506F3" w:rsidRDefault="000506F3" w:rsidP="000506F3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06F3">
        <w:rPr>
          <w:b/>
          <w:color w:val="000000"/>
          <w:sz w:val="28"/>
          <w:szCs w:val="28"/>
        </w:rPr>
        <w:t>Добрые слова дороже богатства.</w:t>
      </w:r>
    </w:p>
    <w:p w:rsidR="000506F3" w:rsidRPr="000506F3" w:rsidRDefault="000506F3" w:rsidP="000506F3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06F3">
        <w:rPr>
          <w:b/>
          <w:color w:val="000000"/>
          <w:sz w:val="28"/>
          <w:szCs w:val="28"/>
        </w:rPr>
        <w:t>Не хвались серебром, а хвались добром.</w:t>
      </w:r>
    </w:p>
    <w:p w:rsidR="000506F3" w:rsidRPr="000506F3" w:rsidRDefault="000506F3" w:rsidP="000506F3">
      <w:pPr>
        <w:pStyle w:val="a3"/>
        <w:numPr>
          <w:ilvl w:val="0"/>
          <w:numId w:val="17"/>
        </w:numPr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0506F3">
        <w:rPr>
          <w:b/>
          <w:color w:val="000000"/>
          <w:sz w:val="28"/>
          <w:szCs w:val="28"/>
        </w:rPr>
        <w:t>На добрый привет добрый и ответ.</w:t>
      </w:r>
    </w:p>
    <w:p w:rsidR="000506F3" w:rsidRDefault="000506F3" w:rsidP="000506F3"/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Пословицы вывешиваются на доску.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О чем же мы будем вести сегодня разговор?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О доброте и отзывчивости</w:t>
      </w:r>
    </w:p>
    <w:p w:rsidR="00527C31" w:rsidRPr="00B67955" w:rsidRDefault="00527C31" w:rsidP="00527C31">
      <w:pPr>
        <w:pStyle w:val="a3"/>
        <w:numPr>
          <w:ilvl w:val="0"/>
          <w:numId w:val="9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Обсуждение данной темы.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А как вам кажется, почему так важно быть добрым? (ответы детей).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Вы знаете, ученые и врачи пытались ответить на вопрос, влияет ли грубость, злость, на здоровье человека. Оказывается, она может иметь самые серьезные последствия.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Пережитая обида, оскорбление, делают человека замкнутым, недоверчивым. </w:t>
      </w:r>
      <w:r w:rsidRPr="00B67955">
        <w:rPr>
          <w:b/>
          <w:bCs/>
          <w:color w:val="000000"/>
          <w:sz w:val="28"/>
          <w:szCs w:val="28"/>
        </w:rPr>
        <w:t>Половина всех сердечных заболеваний</w:t>
      </w:r>
      <w:r w:rsidRPr="00B67955">
        <w:rPr>
          <w:color w:val="000000"/>
          <w:sz w:val="28"/>
          <w:szCs w:val="28"/>
        </w:rPr>
        <w:t xml:space="preserve"> – результат грубости, </w:t>
      </w:r>
      <w:proofErr w:type="gramStart"/>
      <w:r w:rsidRPr="00B67955">
        <w:rPr>
          <w:color w:val="000000"/>
          <w:sz w:val="28"/>
          <w:szCs w:val="28"/>
        </w:rPr>
        <w:t>хамства</w:t>
      </w:r>
      <w:proofErr w:type="gramEnd"/>
      <w:r w:rsidRPr="00B67955">
        <w:rPr>
          <w:color w:val="000000"/>
          <w:sz w:val="28"/>
          <w:szCs w:val="28"/>
        </w:rPr>
        <w:t>, равнодушия.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Злоба, недовольство могут привести к возникновению </w:t>
      </w:r>
      <w:r w:rsidRPr="00B67955">
        <w:rPr>
          <w:b/>
          <w:bCs/>
          <w:color w:val="000000"/>
          <w:sz w:val="28"/>
          <w:szCs w:val="28"/>
        </w:rPr>
        <w:t>язвы желудка</w:t>
      </w:r>
      <w:r w:rsidRPr="00B67955">
        <w:rPr>
          <w:color w:val="000000"/>
          <w:sz w:val="28"/>
          <w:szCs w:val="28"/>
        </w:rPr>
        <w:t>.</w:t>
      </w:r>
    </w:p>
    <w:p w:rsidR="00E11CD3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B67955">
        <w:rPr>
          <w:color w:val="000000"/>
          <w:sz w:val="28"/>
          <w:szCs w:val="28"/>
        </w:rPr>
        <w:t xml:space="preserve">Неслучайно в сказках (и в народных, и в литературных) добро всегда побеждает. </w:t>
      </w:r>
      <w:proofErr w:type="gramEnd"/>
    </w:p>
    <w:p w:rsidR="00E11CD3" w:rsidRDefault="00E11CD3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Злоба и обида, оскорбления и недружелюбие могут помешать успешности класса и каждого в отдельности.</w:t>
      </w:r>
    </w:p>
    <w:p w:rsidR="00115CF6" w:rsidRPr="00115CF6" w:rsidRDefault="00115CF6" w:rsidP="00115C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5CF6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«Относись к другому так, как ты хотел бы, чтобы относились к тебе»</w:t>
      </w:r>
      <w:proofErr w:type="gramStart"/>
      <w:r w:rsidRPr="00115CF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 w:rsidRPr="00115C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15CF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15CF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15CF6">
        <w:rPr>
          <w:rFonts w:ascii="Times New Roman" w:hAnsi="Times New Roman" w:cs="Times New Roman"/>
          <w:color w:val="000000"/>
          <w:sz w:val="28"/>
          <w:szCs w:val="28"/>
        </w:rPr>
        <w:t>адпись на доске).</w:t>
      </w:r>
      <w:r w:rsidRPr="00115C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11CD3" w:rsidRDefault="00E11CD3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lastRenderedPageBreak/>
        <w:t>Част</w:t>
      </w:r>
      <w:r w:rsidR="00024544">
        <w:rPr>
          <w:color w:val="000000"/>
          <w:sz w:val="28"/>
          <w:szCs w:val="28"/>
        </w:rPr>
        <w:t>о</w:t>
      </w:r>
      <w:r w:rsidRPr="00B67955">
        <w:rPr>
          <w:color w:val="000000"/>
          <w:sz w:val="28"/>
          <w:szCs w:val="28"/>
        </w:rPr>
        <w:t xml:space="preserve"> в сказках победить добру помогают добрые волшебники. А можем ли мы стать добрыми волшебниками?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Сапожник починяет нам ботинки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А плотник – табуретку и крыльцо,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Но только у волшебника в починке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Светлеют наше сердце и лицо.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Какая тонкая работа –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Счастливым сделать хоть кого-то,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Цветок удачи принести,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От одиночества спасти.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А самому потом тихонечко уйти…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Волшебник – это сказочная личность,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И сказочно он скромен, господа,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В нем сказочно отсутствует двуличность,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И выгод он не ищет никогда.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Язык чужой обиды и печали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Волшебник изучает с детских лет,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Его вселять надежду обучали –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B67955">
        <w:rPr>
          <w:i/>
          <w:color w:val="000000"/>
          <w:sz w:val="28"/>
          <w:szCs w:val="28"/>
        </w:rPr>
        <w:t>И это основной его предмет.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 xml:space="preserve">Мы можем стать волшебниками. </w:t>
      </w:r>
      <w:proofErr w:type="gramStart"/>
      <w:r w:rsidRPr="00B67955">
        <w:rPr>
          <w:color w:val="000000"/>
          <w:sz w:val="28"/>
          <w:szCs w:val="28"/>
        </w:rPr>
        <w:t>Главное – захотеть… и научить свое сердце быть чутким, а руки – умелыми и щедрыми.</w:t>
      </w:r>
      <w:proofErr w:type="gramEnd"/>
      <w:r w:rsidRPr="00B67955">
        <w:rPr>
          <w:color w:val="000000"/>
          <w:sz w:val="28"/>
          <w:szCs w:val="28"/>
        </w:rPr>
        <w:t xml:space="preserve"> Ведь хорошо, когда ты - домашний волшебник и можешь помочь своим близким словом и делом.</w:t>
      </w:r>
    </w:p>
    <w:p w:rsidR="00024544" w:rsidRPr="00920E37" w:rsidRDefault="00024544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0"/>
          <w:szCs w:val="20"/>
        </w:rPr>
      </w:pP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 xml:space="preserve">Ведь наша жизнь ежедневно подбрасывает нам задачки, и решать их приходится нам самим. Хотите их </w:t>
      </w:r>
      <w:proofErr w:type="spellStart"/>
      <w:r w:rsidRPr="00B67955">
        <w:rPr>
          <w:color w:val="000000"/>
          <w:sz w:val="28"/>
          <w:szCs w:val="28"/>
        </w:rPr>
        <w:t>порешать</w:t>
      </w:r>
      <w:proofErr w:type="spellEnd"/>
      <w:r w:rsidRPr="00B67955">
        <w:rPr>
          <w:color w:val="000000"/>
          <w:sz w:val="28"/>
          <w:szCs w:val="28"/>
        </w:rPr>
        <w:t>?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Я читаю вам задачки, а вы должны подумать и найти мудрое решение. Кто готов, поднимает руку и</w:t>
      </w:r>
      <w:r w:rsidRPr="00B67955">
        <w:rPr>
          <w:b/>
          <w:bCs/>
          <w:color w:val="000000"/>
          <w:sz w:val="28"/>
          <w:szCs w:val="28"/>
        </w:rPr>
        <w:t> </w:t>
      </w:r>
      <w:r w:rsidRPr="00B67955">
        <w:rPr>
          <w:color w:val="000000"/>
          <w:sz w:val="28"/>
          <w:szCs w:val="28"/>
        </w:rPr>
        <w:t>дает ответ.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Ситуативные задачи:</w:t>
      </w:r>
    </w:p>
    <w:p w:rsidR="00527C31" w:rsidRPr="00B67955" w:rsidRDefault="00527C31" w:rsidP="00527C31">
      <w:pPr>
        <w:pStyle w:val="a3"/>
        <w:numPr>
          <w:ilvl w:val="0"/>
          <w:numId w:val="10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Телевизор в доме сплачивает всех домашних, но и часто ссорит. Как быть в такой ситуации, когда в субботний вечер одновременно идет бабушкин фильм, папин матч по хоккею, а младший братишка с нетерпением ждет продолжения мультфильма?</w:t>
      </w:r>
    </w:p>
    <w:p w:rsidR="00527C31" w:rsidRPr="00B67955" w:rsidRDefault="00527C31" w:rsidP="00527C31">
      <w:pPr>
        <w:pStyle w:val="a3"/>
        <w:numPr>
          <w:ilvl w:val="0"/>
          <w:numId w:val="10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 xml:space="preserve">«У меня сестренки нет, у меня братишки нет…» А если есть, это хорошо или плохо? А как быть в такой ситуации, если в квартире два </w:t>
      </w:r>
      <w:r w:rsidRPr="00B67955">
        <w:rPr>
          <w:color w:val="000000"/>
          <w:sz w:val="28"/>
          <w:szCs w:val="28"/>
        </w:rPr>
        <w:lastRenderedPageBreak/>
        <w:t>брата: старший и младший, а стекло разбил младший, и он виноват. Как быть? Кому отвечать? Как достойно выйти из этой ситуации?</w:t>
      </w:r>
    </w:p>
    <w:p w:rsidR="00527C31" w:rsidRPr="00B67955" w:rsidRDefault="00527C31" w:rsidP="00527C31">
      <w:pPr>
        <w:pStyle w:val="a3"/>
        <w:numPr>
          <w:ilvl w:val="0"/>
          <w:numId w:val="10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Маша с Колей живут с мамой и папой. Их мама работает и учится в вечернем институте. А папа работает на заводе, до которого приходится долго добираться, так как он находится на другом конце города. Вечером все собираются дома, а ужин еще не готов. Мама с папой начинают ссориться.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Вот видите, каждый из нас в силах стать добрым волшебником. Помните, что главное тут… захотеть.</w:t>
      </w:r>
    </w:p>
    <w:p w:rsidR="00527C31" w:rsidRPr="00B67955" w:rsidRDefault="00527C31" w:rsidP="00527C31">
      <w:pPr>
        <w:pStyle w:val="a3"/>
        <w:numPr>
          <w:ilvl w:val="1"/>
          <w:numId w:val="1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А теперь я покажу вам вот такую рожицу. Кто это?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Это Смайли</w:t>
      </w:r>
      <w:r w:rsidR="00331D44">
        <w:rPr>
          <w:color w:val="000000"/>
          <w:sz w:val="28"/>
          <w:szCs w:val="28"/>
        </w:rPr>
        <w:t>к</w:t>
      </w:r>
      <w:r w:rsidRPr="00B67955">
        <w:rPr>
          <w:color w:val="000000"/>
          <w:sz w:val="28"/>
          <w:szCs w:val="28"/>
        </w:rPr>
        <w:t>. Его часто изображают на плакатах, значках, майках. Он напоминает нам об одном важном правиле международного этикета: «Не жалуйся на жизнь</w:t>
      </w:r>
      <w:r w:rsidR="00EE55CC" w:rsidRPr="00B67955">
        <w:rPr>
          <w:color w:val="000000"/>
          <w:sz w:val="28"/>
          <w:szCs w:val="28"/>
        </w:rPr>
        <w:t>, а лучше улыбнис</w:t>
      </w:r>
      <w:r w:rsidR="00331D44">
        <w:rPr>
          <w:color w:val="000000"/>
          <w:sz w:val="28"/>
          <w:szCs w:val="28"/>
        </w:rPr>
        <w:t>ь</w:t>
      </w:r>
      <w:r w:rsidRPr="00B67955">
        <w:rPr>
          <w:color w:val="000000"/>
          <w:sz w:val="28"/>
          <w:szCs w:val="28"/>
        </w:rPr>
        <w:t>!»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Когда люди улыбаются, они становятся красивее и добрее. Китайцы говорят: «Человек, который не умеет улыбаться, не должен открывать магазин». Что это значит?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80% успеха в жизни зависит от умения правильно общаться с людьми. Важно уметь улыбаться, ведь это помогает доброжелательно относиться к людям.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Когда человек улыбается, в кровь поступают особые вещества – гормоны, благодаря которым улучшается настроение. Улыбнитесь друг другу!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Дома, в школе, на улице улыбайтесь родителям, учителям, друзьям</w:t>
      </w:r>
      <w:r w:rsidR="00C4532A">
        <w:rPr>
          <w:color w:val="000000"/>
          <w:sz w:val="28"/>
          <w:szCs w:val="28"/>
        </w:rPr>
        <w:t>, прохожим иногда.</w:t>
      </w:r>
      <w:r w:rsidRPr="00B67955">
        <w:rPr>
          <w:color w:val="000000"/>
          <w:sz w:val="28"/>
          <w:szCs w:val="28"/>
        </w:rPr>
        <w:t xml:space="preserve"> Улыбайтесь, когда здороваетесь. Помните - улыбаясь, мы улучшаем свое здоровье и окружающую нас жизнь.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А как вы считаете, нужна ли награда за добрые дела?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527C31" w:rsidRPr="00B67955" w:rsidRDefault="00527C31" w:rsidP="00527C3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Заключение.</w:t>
      </w:r>
    </w:p>
    <w:p w:rsidR="00C4532A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 xml:space="preserve">Быть злым легко. Легко ответить на </w:t>
      </w:r>
      <w:proofErr w:type="gramStart"/>
      <w:r w:rsidRPr="00B67955">
        <w:rPr>
          <w:color w:val="000000"/>
          <w:sz w:val="28"/>
          <w:szCs w:val="28"/>
        </w:rPr>
        <w:t>хамство</w:t>
      </w:r>
      <w:proofErr w:type="gramEnd"/>
      <w:r w:rsidRPr="00B67955">
        <w:rPr>
          <w:color w:val="000000"/>
          <w:sz w:val="28"/>
          <w:szCs w:val="28"/>
        </w:rPr>
        <w:t xml:space="preserve"> хамством, на подлость подлостью. Как ты мне, так и я тебе. Но прежде, чем отказать в милосердии плохим людям, надо понять, что их сделало дурными. Жалко злых, ведь их никто не любит, и мир кажется им враждебным и холодным. Они как больные, которые требуют неотложного лечения. 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А чем их лечить? </w:t>
      </w:r>
      <w:r w:rsidRPr="00B67955">
        <w:rPr>
          <w:b/>
          <w:bCs/>
          <w:color w:val="000000"/>
          <w:sz w:val="28"/>
          <w:szCs w:val="28"/>
        </w:rPr>
        <w:t>Добротой, сердечностью, душевностью.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b/>
          <w:bCs/>
          <w:color w:val="000000"/>
          <w:sz w:val="28"/>
          <w:szCs w:val="28"/>
        </w:rPr>
        <w:t>Нравственный вывод: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 xml:space="preserve">Людям очень </w:t>
      </w:r>
      <w:proofErr w:type="gramStart"/>
      <w:r w:rsidRPr="00B67955">
        <w:rPr>
          <w:color w:val="000000"/>
          <w:sz w:val="28"/>
          <w:szCs w:val="28"/>
        </w:rPr>
        <w:t>нужны</w:t>
      </w:r>
      <w:proofErr w:type="gramEnd"/>
      <w:r w:rsidRPr="00B67955">
        <w:rPr>
          <w:color w:val="000000"/>
          <w:sz w:val="28"/>
          <w:szCs w:val="28"/>
        </w:rPr>
        <w:t xml:space="preserve"> …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67955">
        <w:rPr>
          <w:color w:val="000000"/>
          <w:sz w:val="28"/>
          <w:szCs w:val="28"/>
        </w:rPr>
        <w:t>Очень мешают …</w:t>
      </w:r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B67955">
        <w:rPr>
          <w:color w:val="000000"/>
          <w:sz w:val="28"/>
          <w:szCs w:val="28"/>
        </w:rPr>
        <w:t>(У учителя карточки со словами: доброта, злоба, отзывчивость, грубость, милосердие, воспитанность, хамство, равнодушие, сострадание.</w:t>
      </w:r>
      <w:proofErr w:type="gramEnd"/>
    </w:p>
    <w:p w:rsidR="00527C31" w:rsidRPr="00B67955" w:rsidRDefault="00527C31" w:rsidP="00527C3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B67955">
        <w:rPr>
          <w:color w:val="000000"/>
          <w:sz w:val="28"/>
          <w:szCs w:val="28"/>
        </w:rPr>
        <w:lastRenderedPageBreak/>
        <w:t>Дети распределяют по данным группам.)</w:t>
      </w:r>
      <w:proofErr w:type="gramEnd"/>
    </w:p>
    <w:p w:rsidR="00C4532A" w:rsidRDefault="00C4532A" w:rsidP="000E485A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C4532A" w:rsidRDefault="00C4532A" w:rsidP="000E485A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C4532A" w:rsidRDefault="00C4532A" w:rsidP="00C4532A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Ребята, а сейчас ответьте каждый на вопрос: «Что я могу </w:t>
      </w:r>
      <w:proofErr w:type="spellStart"/>
      <w:r>
        <w:rPr>
          <w:b/>
          <w:color w:val="000000"/>
          <w:sz w:val="28"/>
          <w:szCs w:val="28"/>
        </w:rPr>
        <w:t>сдедать</w:t>
      </w:r>
      <w:proofErr w:type="spellEnd"/>
      <w:r>
        <w:rPr>
          <w:b/>
          <w:color w:val="000000"/>
          <w:sz w:val="28"/>
          <w:szCs w:val="28"/>
        </w:rPr>
        <w:t>, чтобы наш класс стал дружным, активным и самым лучшим в школе…»</w:t>
      </w:r>
    </w:p>
    <w:p w:rsidR="00527C31" w:rsidRDefault="00C4532A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(напишите на листочках каждый, что сможет для этого сделать и наклеить на дерево)</w:t>
      </w:r>
      <w:r w:rsidR="00527C31" w:rsidRPr="00B67955">
        <w:rPr>
          <w:color w:val="000000"/>
          <w:sz w:val="28"/>
          <w:szCs w:val="28"/>
        </w:rPr>
        <w:br/>
      </w: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Default="00880497" w:rsidP="00880497">
      <w:pPr>
        <w:pStyle w:val="c6"/>
        <w:shd w:val="clear" w:color="auto" w:fill="FFFFFF"/>
        <w:spacing w:before="0" w:beforeAutospacing="0" w:after="0" w:afterAutospacing="0"/>
        <w:ind w:right="-710"/>
        <w:jc w:val="center"/>
        <w:rPr>
          <w:rStyle w:val="c13"/>
          <w:b/>
          <w:bCs/>
          <w:i/>
          <w:color w:val="000000"/>
          <w:u w:val="single"/>
        </w:rPr>
      </w:pPr>
      <w:r>
        <w:rPr>
          <w:rStyle w:val="c13"/>
          <w:b/>
          <w:bCs/>
          <w:i/>
          <w:color w:val="000000"/>
          <w:u w:val="single"/>
        </w:rPr>
        <w:lastRenderedPageBreak/>
        <w:t>Дополнительные игры</w:t>
      </w:r>
    </w:p>
    <w:p w:rsidR="00880497" w:rsidRPr="00880497" w:rsidRDefault="00880497" w:rsidP="00880497">
      <w:pPr>
        <w:pStyle w:val="c6"/>
        <w:shd w:val="clear" w:color="auto" w:fill="FFFFFF"/>
        <w:spacing w:before="0" w:beforeAutospacing="0" w:after="0" w:afterAutospacing="0"/>
        <w:ind w:right="-710"/>
        <w:jc w:val="center"/>
        <w:rPr>
          <w:rStyle w:val="c13"/>
          <w:b/>
          <w:bCs/>
          <w:i/>
          <w:color w:val="000000"/>
          <w:u w:val="single"/>
        </w:rPr>
      </w:pPr>
    </w:p>
    <w:p w:rsidR="00880497" w:rsidRPr="000A6519" w:rsidRDefault="00880497" w:rsidP="00880497">
      <w:pPr>
        <w:pStyle w:val="c6"/>
        <w:shd w:val="clear" w:color="auto" w:fill="FFFFFF"/>
        <w:spacing w:before="0" w:beforeAutospacing="0" w:after="0" w:afterAutospacing="0" w:line="360" w:lineRule="auto"/>
        <w:ind w:right="-710"/>
        <w:rPr>
          <w:color w:val="000000"/>
          <w:sz w:val="28"/>
          <w:szCs w:val="28"/>
          <w:u w:val="single"/>
        </w:rPr>
      </w:pPr>
      <w:r w:rsidRPr="000A6519">
        <w:rPr>
          <w:rStyle w:val="c13"/>
          <w:b/>
          <w:bCs/>
          <w:color w:val="000000"/>
          <w:sz w:val="28"/>
          <w:szCs w:val="28"/>
          <w:u w:val="single"/>
        </w:rPr>
        <w:t>Игра «Здравствуйте, все!»</w:t>
      </w:r>
    </w:p>
    <w:p w:rsidR="00880497" w:rsidRDefault="00880497" w:rsidP="00880497">
      <w:pPr>
        <w:pStyle w:val="c6"/>
        <w:shd w:val="clear" w:color="auto" w:fill="FFFFFF"/>
        <w:spacing w:before="0" w:beforeAutospacing="0" w:after="0" w:afterAutospacing="0" w:line="360" w:lineRule="auto"/>
        <w:ind w:right="-710"/>
        <w:rPr>
          <w:rStyle w:val="c5"/>
          <w:color w:val="000000"/>
          <w:sz w:val="28"/>
          <w:szCs w:val="28"/>
        </w:rPr>
      </w:pPr>
      <w:r w:rsidRPr="00880497">
        <w:rPr>
          <w:rStyle w:val="c5"/>
          <w:color w:val="000000"/>
          <w:sz w:val="28"/>
          <w:szCs w:val="28"/>
        </w:rPr>
        <w:t>Каждый должен за определенное время (1-3 мин, или пока играет музыка) успеть поздороваться за руку с максимальным количеством детей. Внимание ребят фиксируется на том, что руку надо пожимать доброжелательно, глядя в глаза человеку и называть свое имя.  Тогда по завершении упражнения воспитатель спрашивает: «Кто поздоровался больше чем с 10 ребятами? А больше чем с 20?» Выявляется несколько лучших.</w:t>
      </w:r>
    </w:p>
    <w:p w:rsidR="00296340" w:rsidRDefault="00296340" w:rsidP="00880497">
      <w:pPr>
        <w:pStyle w:val="c6"/>
        <w:shd w:val="clear" w:color="auto" w:fill="FFFFFF"/>
        <w:spacing w:before="0" w:beforeAutospacing="0" w:after="0" w:afterAutospacing="0" w:line="360" w:lineRule="auto"/>
        <w:ind w:right="-710"/>
        <w:rPr>
          <w:rStyle w:val="c5"/>
          <w:color w:val="000000"/>
          <w:sz w:val="28"/>
          <w:szCs w:val="28"/>
        </w:rPr>
      </w:pPr>
    </w:p>
    <w:p w:rsidR="00296340" w:rsidRPr="00880497" w:rsidRDefault="00296340" w:rsidP="00880497">
      <w:pPr>
        <w:pStyle w:val="c6"/>
        <w:shd w:val="clear" w:color="auto" w:fill="FFFFFF"/>
        <w:spacing w:before="0" w:beforeAutospacing="0" w:after="0" w:afterAutospacing="0" w:line="360" w:lineRule="auto"/>
        <w:ind w:right="-710"/>
        <w:rPr>
          <w:color w:val="000000"/>
          <w:sz w:val="28"/>
          <w:szCs w:val="28"/>
        </w:rPr>
      </w:pPr>
    </w:p>
    <w:p w:rsidR="00880497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880497" w:rsidRPr="00B67955" w:rsidRDefault="00880497" w:rsidP="00C4532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sectPr w:rsidR="00880497" w:rsidRPr="00B67955" w:rsidSect="004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947"/>
    <w:multiLevelType w:val="hybridMultilevel"/>
    <w:tmpl w:val="F0187B82"/>
    <w:lvl w:ilvl="0" w:tplc="B902F33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563D"/>
    <w:multiLevelType w:val="multilevel"/>
    <w:tmpl w:val="46E2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A519A"/>
    <w:multiLevelType w:val="multilevel"/>
    <w:tmpl w:val="B288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0646A"/>
    <w:multiLevelType w:val="multilevel"/>
    <w:tmpl w:val="08C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C6A22"/>
    <w:multiLevelType w:val="multilevel"/>
    <w:tmpl w:val="BFC0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A294B"/>
    <w:multiLevelType w:val="multilevel"/>
    <w:tmpl w:val="B694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C3F97"/>
    <w:multiLevelType w:val="multilevel"/>
    <w:tmpl w:val="9990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317DC"/>
    <w:multiLevelType w:val="multilevel"/>
    <w:tmpl w:val="FE2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D291E"/>
    <w:multiLevelType w:val="multilevel"/>
    <w:tmpl w:val="56A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01690"/>
    <w:multiLevelType w:val="multilevel"/>
    <w:tmpl w:val="810C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71730"/>
    <w:multiLevelType w:val="multilevel"/>
    <w:tmpl w:val="865E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3265B"/>
    <w:multiLevelType w:val="multilevel"/>
    <w:tmpl w:val="7BDE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834D2"/>
    <w:multiLevelType w:val="multilevel"/>
    <w:tmpl w:val="3D7E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41208"/>
    <w:multiLevelType w:val="multilevel"/>
    <w:tmpl w:val="C5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41EB8"/>
    <w:multiLevelType w:val="multilevel"/>
    <w:tmpl w:val="4612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57CBE"/>
    <w:multiLevelType w:val="multilevel"/>
    <w:tmpl w:val="1F14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A148F"/>
    <w:multiLevelType w:val="multilevel"/>
    <w:tmpl w:val="C8E2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10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31"/>
    <w:rsid w:val="00024544"/>
    <w:rsid w:val="000506F3"/>
    <w:rsid w:val="000A6519"/>
    <w:rsid w:val="000C5A87"/>
    <w:rsid w:val="000E485A"/>
    <w:rsid w:val="000F253B"/>
    <w:rsid w:val="00115CF6"/>
    <w:rsid w:val="001C51D9"/>
    <w:rsid w:val="00255282"/>
    <w:rsid w:val="00296340"/>
    <w:rsid w:val="00331D44"/>
    <w:rsid w:val="003A2FB2"/>
    <w:rsid w:val="004D1ED1"/>
    <w:rsid w:val="00527C31"/>
    <w:rsid w:val="00651A00"/>
    <w:rsid w:val="006A782E"/>
    <w:rsid w:val="00710DC8"/>
    <w:rsid w:val="00762CF8"/>
    <w:rsid w:val="008320FD"/>
    <w:rsid w:val="00841437"/>
    <w:rsid w:val="00880497"/>
    <w:rsid w:val="00920E37"/>
    <w:rsid w:val="009554D4"/>
    <w:rsid w:val="00A329E4"/>
    <w:rsid w:val="00A52242"/>
    <w:rsid w:val="00B67955"/>
    <w:rsid w:val="00B9453C"/>
    <w:rsid w:val="00C4532A"/>
    <w:rsid w:val="00CC7AC4"/>
    <w:rsid w:val="00DE4CAF"/>
    <w:rsid w:val="00E11CD3"/>
    <w:rsid w:val="00E12B03"/>
    <w:rsid w:val="00EE55CC"/>
    <w:rsid w:val="00F16C38"/>
    <w:rsid w:val="00F20FF8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B03"/>
  </w:style>
  <w:style w:type="paragraph" w:styleId="a4">
    <w:name w:val="Balloon Text"/>
    <w:basedOn w:val="a"/>
    <w:link w:val="a5"/>
    <w:uiPriority w:val="99"/>
    <w:semiHidden/>
    <w:unhideWhenUsed/>
    <w:rsid w:val="008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37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8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0497"/>
  </w:style>
  <w:style w:type="character" w:customStyle="1" w:styleId="c5">
    <w:name w:val="c5"/>
    <w:basedOn w:val="a0"/>
    <w:rsid w:val="00880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32</cp:revision>
  <cp:lastPrinted>2022-10-18T04:27:00Z</cp:lastPrinted>
  <dcterms:created xsi:type="dcterms:W3CDTF">2022-10-14T04:46:00Z</dcterms:created>
  <dcterms:modified xsi:type="dcterms:W3CDTF">2022-10-18T09:08:00Z</dcterms:modified>
</cp:coreProperties>
</file>